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CB0559" w14:paraId="0e52685" w14:textId="0e52685">
      <w:pPr>
        <w15:collapsed w:val="false"/>
        <w:rPr>
          <w:rFonts w:cs="Arial"/>
        </w:rPr>
      </w:pPr>
      <w:r>
        <w:rPr>
          <w:rFonts w:cs="Arial"/>
        </w:rPr>
        <w:t xml:space="preserve">                 </w:t>
      </w:r>
      <w:r w:rsidRPr="00BE62FB" w:rsidR="004F3811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B1992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B1992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1A32A5" w:rsidR="00043D30" w:rsidP="00043D30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Pr="00BE62FB" w:rsidR="004F3811" w:rsidP="00043D30" w:rsidRDefault="00043D30">
      <w:pPr>
        <w:jc w:val="center"/>
        <w:rPr>
          <w:rFonts w:cs="Arial"/>
          <w:b/>
        </w:rPr>
      </w:pPr>
      <w:r w:rsidRPr="00043D30">
        <w:rPr>
          <w:rFonts w:cs="Arial"/>
          <w:b/>
        </w:rPr>
        <w:t xml:space="preserve"> TAMO BAU d.o.o., OIB: 10057893550, MBS: 130095146, Poreč, Mate Vlašića 20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7B6A9F" w:rsidP="004F3811" w:rsidRDefault="007B6A9F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6160C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9B1992">
        <w:rPr>
          <w:rFonts w:cs="Arial"/>
        </w:rPr>
        <w:t>9,50</w:t>
      </w:r>
      <w:r w:rsidR="001A32A5">
        <w:rPr>
          <w:rFonts w:cs="Arial"/>
        </w:rPr>
        <w:t xml:space="preserve"> </w:t>
      </w:r>
      <w:r w:rsidRPr="00BE62FB">
        <w:rPr>
          <w:rFonts w:cs="Arial"/>
        </w:rPr>
        <w:t xml:space="preserve"> sati</w:t>
      </w:r>
    </w:p>
    <w:p w:rsidRPr="00BE62FB" w:rsidR="006160C4" w:rsidP="006160C4" w:rsidRDefault="006160C4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 xml:space="preserve">Utvrđuje se da </w:t>
      </w:r>
      <w:r w:rsidR="009B1992">
        <w:rPr>
          <w:rFonts w:cs="Arial"/>
        </w:rPr>
        <w:t xml:space="preserve">su </w:t>
      </w:r>
      <w:r w:rsidRPr="00BE62FB">
        <w:rPr>
          <w:rFonts w:cs="Arial"/>
        </w:rPr>
        <w:t>na današnje ročište pristupili:</w:t>
      </w:r>
    </w:p>
    <w:p w:rsidRPr="00BE62FB" w:rsidR="007B6A9F" w:rsidP="004F3811" w:rsidRDefault="007B6A9F">
      <w:pPr>
        <w:ind w:left="705" w:right="-288"/>
        <w:jc w:val="both"/>
        <w:rPr>
          <w:rFonts w:cs="Arial"/>
        </w:rPr>
      </w:pPr>
      <w:r>
        <w:rPr>
          <w:rFonts w:cs="Arial"/>
        </w:rPr>
        <w:t>Za p</w:t>
      </w:r>
      <w:r w:rsidRPr="00BE62FB" w:rsidR="004F3811">
        <w:rPr>
          <w:rFonts w:cs="Arial"/>
        </w:rPr>
        <w:t>redlagatelj</w:t>
      </w:r>
      <w:r>
        <w:rPr>
          <w:rFonts w:cs="Arial"/>
        </w:rPr>
        <w:t xml:space="preserve">a </w:t>
      </w:r>
      <w:r w:rsidR="00CB0559">
        <w:rPr>
          <w:rFonts w:cs="Arial"/>
        </w:rPr>
        <w:t>–</w:t>
      </w:r>
      <w:r>
        <w:rPr>
          <w:rFonts w:cs="Arial"/>
        </w:rPr>
        <w:t xml:space="preserve"> </w:t>
      </w:r>
      <w:r w:rsidR="00CB0559">
        <w:rPr>
          <w:rFonts w:cs="Arial"/>
        </w:rPr>
        <w:t xml:space="preserve">Ana </w:t>
      </w:r>
      <w:proofErr w:type="spellStart"/>
      <w:r w:rsidR="00CB0559">
        <w:rPr>
          <w:rFonts w:cs="Arial"/>
        </w:rPr>
        <w:t>Morić</w:t>
      </w:r>
      <w:proofErr w:type="spellEnd"/>
      <w:r>
        <w:rPr>
          <w:rFonts w:cs="Arial"/>
        </w:rPr>
        <w:t>, ŽDO u Puli</w:t>
      </w:r>
      <w:r w:rsidR="00CB0559">
        <w:rPr>
          <w:rFonts w:cs="Arial"/>
        </w:rPr>
        <w:t>, prema punomoći koju predaje u spis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B199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CB0559" w:rsidP="004F3811" w:rsidRDefault="00CB0559">
      <w:pPr>
        <w:ind w:right="-288" w:firstLine="705"/>
        <w:jc w:val="both"/>
        <w:rPr>
          <w:rFonts w:cs="Arial"/>
        </w:rPr>
      </w:pP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CB0559">
        <w:rPr>
          <w:rFonts w:cs="Arial"/>
        </w:rPr>
        <w:t>očevidnik neizvršenih osnova</w:t>
      </w:r>
      <w:r w:rsidRPr="00BE62FB">
        <w:rPr>
          <w:rFonts w:cs="Arial"/>
        </w:rPr>
        <w:t xml:space="preserve"> utvrđeno je da </w:t>
      </w:r>
      <w:r w:rsidR="009B1992">
        <w:rPr>
          <w:rFonts w:cs="Arial"/>
        </w:rPr>
        <w:t xml:space="preserve">dužnik više nije u blokadi. </w:t>
      </w:r>
      <w:r w:rsidR="00EC24E8">
        <w:rPr>
          <w:rFonts w:cs="Arial"/>
        </w:rPr>
        <w:t xml:space="preserve"> </w:t>
      </w:r>
    </w:p>
    <w:p w:rsidR="00CB0559" w:rsidP="001A18A5" w:rsidRDefault="00CB0559">
      <w:pPr>
        <w:ind w:right="-288"/>
        <w:jc w:val="both"/>
        <w:rPr>
          <w:rFonts w:cs="Arial"/>
        </w:rPr>
      </w:pPr>
    </w:p>
    <w:p w:rsidRPr="00BE62FB" w:rsidR="00CB0559" w:rsidP="001A18A5" w:rsidRDefault="00CB0559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7B6A9F" w:rsidP="00742948" w:rsidRDefault="007B6A9F">
      <w:pPr>
        <w:jc w:val="both"/>
      </w:pPr>
    </w:p>
    <w:p w:rsidRPr="00D628C8" w:rsidR="00742948" w:rsidP="00742948" w:rsidRDefault="007B6A9F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  <w:r w:rsidR="00043D30">
        <w:t xml:space="preserve"> </w:t>
      </w:r>
    </w:p>
    <w:p w:rsidR="00742948" w:rsidP="00742948" w:rsidRDefault="00742948"/>
    <w:p w:rsidRPr="006160C4" w:rsidR="004F3811" w:rsidP="006160C4" w:rsidRDefault="00742948">
      <w:pPr>
        <w:jc w:val="both"/>
      </w:pPr>
      <w:r>
        <w:tab/>
      </w:r>
      <w:r w:rsidR="009B1992">
        <w:t xml:space="preserve">Donijet će se rješenje o obustavi postupka u pisanom obliku.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B1992">
        <w:rPr>
          <w:rFonts w:cs="Arial"/>
        </w:rPr>
        <w:t>9,55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7B6A9F" w:rsidRDefault="004F3811">
      <w:pPr>
        <w:tabs>
          <w:tab w:val="left" w:pos="708"/>
          <w:tab w:val="left" w:pos="1416"/>
          <w:tab w:val="left" w:pos="7068"/>
        </w:tabs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7B6A9F">
        <w:rPr>
          <w:rFonts w:cs="Arial"/>
        </w:rPr>
        <w:tab/>
      </w:r>
      <w:r w:rsidR="007B6A9F">
        <w:rPr>
          <w:rFonts w:cs="Arial"/>
        </w:rPr>
        <w:tab/>
      </w:r>
      <w:proofErr w:type="spellStart"/>
      <w:r w:rsidR="007B6A9F">
        <w:rPr>
          <w:rFonts w:cs="Arial"/>
        </w:rPr>
        <w:t>Predlagateljica</w:t>
      </w:r>
      <w:proofErr w:type="spellEnd"/>
    </w:p>
    <w:p w:rsidR="004F3811" w:rsidP="006160C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</w:t>
      </w:r>
      <w:r w:rsidR="006160C4">
        <w:rPr>
          <w:rFonts w:cs="Arial"/>
        </w:rPr>
        <w:t>arka</w:t>
      </w:r>
      <w:bookmarkStart w:name="_GoBack" w:id="0"/>
      <w:bookmarkEnd w:id="0"/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B199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E0FDC" w:rsidP="001E0FDC" w:rsidRDefault="001E0FD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7B6A9F">
      <w:rPr>
        <w:rFonts w:ascii="Arial" w:hAnsi="Arial" w:cs="Arial"/>
      </w:rPr>
      <w:t>132/2025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43D30">
      <w:rPr>
        <w:rFonts w:ascii="Arial" w:hAnsi="Arial" w:cs="Arial"/>
      </w:rPr>
      <w:t>132/2025-</w:t>
    </w:r>
    <w:r w:rsidR="009B1992">
      <w:rPr>
        <w:rFonts w:ascii="Arial" w:hAnsi="Arial" w:cs="Arial"/>
      </w:rPr>
      <w:t>19</w:t>
    </w:r>
    <w:r w:rsidR="00043D30">
      <w:rPr>
        <w:rFonts w:ascii="Arial" w:hAnsi="Arial" w:cs="Arial"/>
      </w:rPr>
      <w:t xml:space="preserve">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3D30"/>
    <w:rsid w:val="00045B86"/>
    <w:rsid w:val="00070A05"/>
    <w:rsid w:val="0007639B"/>
    <w:rsid w:val="000A00E1"/>
    <w:rsid w:val="000A7400"/>
    <w:rsid w:val="000B141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32A5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0B01"/>
    <w:rsid w:val="00557F07"/>
    <w:rsid w:val="00576B3E"/>
    <w:rsid w:val="005A3F55"/>
    <w:rsid w:val="005D6AA7"/>
    <w:rsid w:val="00603281"/>
    <w:rsid w:val="006160C4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B6A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B1992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1BE5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B0559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B9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D055078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60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6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B1AABAD-52B7-4DB7-9341-581F1D29C4B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198</properties:Words>
  <properties:Characters>1134</properties:Characters>
  <properties:Lines>9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1330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2025-05-21T10:41:00Z</dcterms:created>
  <dc:creator>epincin</dc:creator>
  <cp:lastModifiedBy>Sanja Prodan</cp:lastModifiedBy>
  <cp:lastPrinted>2025-04-25T06:54:00Z</cp:lastPrinted>
  <dcterms:modified xmlns:xsi="http://www.w3.org/2001/XMLSchema-instance" xsi:type="dcterms:W3CDTF">2025-05-23T07:53:00Z</dcterms:modified>
  <cp:revision>4</cp:revision>
  <dc:title>MON  DEL' ARCHE d</dc:title>
</cp:coreProperties>
</file>